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B3" w:rsidRPr="002E722E" w:rsidRDefault="00FE22AF" w:rsidP="003705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722E">
        <w:rPr>
          <w:rFonts w:ascii="Arial" w:hAnsi="Arial" w:cs="Arial"/>
          <w:b/>
          <w:sz w:val="24"/>
          <w:szCs w:val="24"/>
        </w:rPr>
        <w:t xml:space="preserve">Uso de óleo de cannabis rico em canabidiol para controle de epilepsia refratária: estudo observacional </w:t>
      </w:r>
    </w:p>
    <w:p w:rsidR="002E722E" w:rsidRPr="002E722E" w:rsidRDefault="002E722E" w:rsidP="003705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E722E" w:rsidRDefault="002E722E" w:rsidP="00370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22E">
        <w:rPr>
          <w:rFonts w:ascii="Arial" w:hAnsi="Arial" w:cs="Arial"/>
          <w:sz w:val="24"/>
          <w:szCs w:val="24"/>
        </w:rPr>
        <w:t xml:space="preserve">Ramires da Silva, </w:t>
      </w:r>
      <w:proofErr w:type="gramStart"/>
      <w:r w:rsidRPr="002E722E">
        <w:rPr>
          <w:rFonts w:ascii="Arial" w:hAnsi="Arial" w:cs="Arial"/>
          <w:sz w:val="24"/>
          <w:szCs w:val="24"/>
        </w:rPr>
        <w:t>LC</w:t>
      </w:r>
      <w:r w:rsidR="00D07945">
        <w:rPr>
          <w:rFonts w:ascii="Arial" w:hAnsi="Arial" w:cs="Arial"/>
          <w:sz w:val="24"/>
          <w:szCs w:val="24"/>
          <w:vertAlign w:val="superscript"/>
        </w:rPr>
        <w:t>1,</w:t>
      </w:r>
      <w:proofErr w:type="gramEnd"/>
      <w:r w:rsidR="00D07945"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>; Teixeira, PF</w:t>
      </w:r>
      <w:r w:rsidR="00D07945">
        <w:rPr>
          <w:rFonts w:ascii="Arial" w:hAnsi="Arial" w:cs="Arial"/>
          <w:sz w:val="24"/>
          <w:szCs w:val="24"/>
          <w:vertAlign w:val="superscript"/>
        </w:rPr>
        <w:t>2,5</w:t>
      </w:r>
      <w:r>
        <w:rPr>
          <w:rFonts w:ascii="Arial" w:hAnsi="Arial" w:cs="Arial"/>
          <w:sz w:val="24"/>
          <w:szCs w:val="24"/>
        </w:rPr>
        <w:t>; Mello Neto, PC</w:t>
      </w:r>
      <w:r w:rsidR="00D07945">
        <w:rPr>
          <w:rFonts w:ascii="Arial" w:hAnsi="Arial" w:cs="Arial"/>
          <w:sz w:val="24"/>
          <w:szCs w:val="24"/>
          <w:vertAlign w:val="superscript"/>
        </w:rPr>
        <w:t>3,5</w:t>
      </w:r>
      <w:r>
        <w:rPr>
          <w:rFonts w:ascii="Arial" w:hAnsi="Arial" w:cs="Arial"/>
          <w:sz w:val="24"/>
          <w:szCs w:val="24"/>
        </w:rPr>
        <w:t>; Lopes, RM</w:t>
      </w:r>
      <w:r w:rsidR="00D07945">
        <w:rPr>
          <w:rFonts w:ascii="Arial" w:hAnsi="Arial" w:cs="Arial"/>
          <w:sz w:val="24"/>
          <w:szCs w:val="24"/>
          <w:vertAlign w:val="superscript"/>
        </w:rPr>
        <w:t>4,5</w:t>
      </w:r>
    </w:p>
    <w:p w:rsidR="002E722E" w:rsidRDefault="002E722E" w:rsidP="00370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22E" w:rsidRPr="00DA4E0F" w:rsidRDefault="002E722E" w:rsidP="00DA4E0F">
      <w:pPr>
        <w:pStyle w:val="Pargrafoda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A4E0F">
        <w:rPr>
          <w:rFonts w:ascii="Arial" w:hAnsi="Arial" w:cs="Arial"/>
          <w:sz w:val="24"/>
          <w:szCs w:val="24"/>
        </w:rPr>
        <w:t>Hospital das Clínicas da UFMG (HC / UFMG)</w:t>
      </w:r>
    </w:p>
    <w:p w:rsidR="00DA4E0F" w:rsidRPr="00DA4E0F" w:rsidRDefault="002E722E" w:rsidP="00DA4E0F">
      <w:pPr>
        <w:pStyle w:val="Pargrafoda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A4E0F">
        <w:rPr>
          <w:rFonts w:ascii="Arial" w:hAnsi="Arial" w:cs="Arial"/>
          <w:sz w:val="24"/>
          <w:szCs w:val="24"/>
        </w:rPr>
        <w:t>Hospital d</w:t>
      </w:r>
      <w:r w:rsidR="00DA4E0F" w:rsidRPr="00DA4E0F">
        <w:rPr>
          <w:rFonts w:ascii="Arial" w:hAnsi="Arial" w:cs="Arial"/>
          <w:sz w:val="24"/>
          <w:szCs w:val="24"/>
        </w:rPr>
        <w:t>as Clínicas da UFPE (HC / UFPE)</w:t>
      </w:r>
    </w:p>
    <w:p w:rsidR="002E722E" w:rsidRPr="00DA4E0F" w:rsidRDefault="002E722E" w:rsidP="00DA4E0F">
      <w:pPr>
        <w:pStyle w:val="Pargrafoda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A4E0F">
        <w:rPr>
          <w:rFonts w:ascii="Arial" w:hAnsi="Arial" w:cs="Arial"/>
          <w:sz w:val="24"/>
          <w:szCs w:val="24"/>
        </w:rPr>
        <w:t>Laboratório de Neurobiologia e Comportamento (Instituto de Biologia UnB)</w:t>
      </w:r>
    </w:p>
    <w:p w:rsidR="00D07945" w:rsidRDefault="00D07945" w:rsidP="00DA4E0F">
      <w:pPr>
        <w:pStyle w:val="Pargrafoda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Aberta do SUS (UNASUS)</w:t>
      </w:r>
    </w:p>
    <w:p w:rsidR="002E722E" w:rsidRDefault="00DA4E0F" w:rsidP="00DA4E0F">
      <w:pPr>
        <w:pStyle w:val="Pargrafoda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A4E0F">
        <w:rPr>
          <w:rFonts w:ascii="Arial" w:hAnsi="Arial" w:cs="Arial"/>
          <w:sz w:val="24"/>
          <w:szCs w:val="24"/>
        </w:rPr>
        <w:t xml:space="preserve">Diretoria Médico / Científica da </w:t>
      </w:r>
      <w:r w:rsidR="002E722E" w:rsidRPr="00DA4E0F">
        <w:rPr>
          <w:rFonts w:ascii="Arial" w:hAnsi="Arial" w:cs="Arial"/>
          <w:sz w:val="24"/>
          <w:szCs w:val="24"/>
        </w:rPr>
        <w:t xml:space="preserve">Associação Brasileira de </w:t>
      </w:r>
      <w:r w:rsidRPr="00DA4E0F">
        <w:rPr>
          <w:rFonts w:ascii="Arial" w:hAnsi="Arial" w:cs="Arial"/>
          <w:sz w:val="24"/>
          <w:szCs w:val="24"/>
        </w:rPr>
        <w:t>Pacientes de</w:t>
      </w:r>
      <w:r w:rsidR="00443331">
        <w:rPr>
          <w:rFonts w:ascii="Arial" w:hAnsi="Arial" w:cs="Arial"/>
          <w:sz w:val="24"/>
          <w:szCs w:val="24"/>
        </w:rPr>
        <w:t xml:space="preserve"> </w:t>
      </w:r>
      <w:r w:rsidRPr="00DA4E0F">
        <w:rPr>
          <w:rFonts w:ascii="Arial" w:hAnsi="Arial" w:cs="Arial"/>
          <w:sz w:val="24"/>
          <w:szCs w:val="24"/>
        </w:rPr>
        <w:t>Cannabis Medicinal</w:t>
      </w:r>
      <w:r w:rsidR="00443331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443331">
        <w:rPr>
          <w:rFonts w:ascii="Arial" w:hAnsi="Arial" w:cs="Arial"/>
          <w:sz w:val="24"/>
          <w:szCs w:val="24"/>
        </w:rPr>
        <w:t>AMA ME</w:t>
      </w:r>
      <w:proofErr w:type="gramEnd"/>
      <w:r w:rsidR="00443331">
        <w:rPr>
          <w:rFonts w:ascii="Arial" w:hAnsi="Arial" w:cs="Arial"/>
          <w:sz w:val="24"/>
          <w:szCs w:val="24"/>
        </w:rPr>
        <w:t>)</w:t>
      </w:r>
    </w:p>
    <w:p w:rsidR="00DA4E0F" w:rsidRDefault="00DA4E0F" w:rsidP="00DA4E0F">
      <w:pPr>
        <w:pStyle w:val="PargrafodaLista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DA4E0F" w:rsidRDefault="00DA4E0F" w:rsidP="00DA4E0F">
      <w:pPr>
        <w:pStyle w:val="PargrafodaLista"/>
        <w:spacing w:after="0" w:line="240" w:lineRule="auto"/>
        <w:ind w:left="426"/>
        <w:jc w:val="center"/>
        <w:rPr>
          <w:rFonts w:ascii="Arial" w:hAnsi="Arial" w:cs="Arial"/>
          <w:sz w:val="24"/>
          <w:szCs w:val="24"/>
        </w:rPr>
      </w:pPr>
    </w:p>
    <w:p w:rsidR="00DA4E0F" w:rsidRDefault="00DA4E0F" w:rsidP="00DA4E0F">
      <w:pPr>
        <w:pStyle w:val="PargrafodaLista"/>
        <w:spacing w:after="0" w:line="240" w:lineRule="auto"/>
        <w:ind w:left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Associação Brasileira de Pacientes de Cannabis Medicinal (</w:t>
      </w:r>
      <w:proofErr w:type="gramStart"/>
      <w:r>
        <w:rPr>
          <w:rFonts w:ascii="Arial" w:hAnsi="Arial" w:cs="Arial"/>
          <w:sz w:val="24"/>
          <w:szCs w:val="24"/>
        </w:rPr>
        <w:t>AMA ME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2F5EEE" w:rsidRDefault="002F5EEE" w:rsidP="00DA4E0F">
      <w:pPr>
        <w:pStyle w:val="PargrafodaLista"/>
        <w:spacing w:after="0" w:line="240" w:lineRule="auto"/>
        <w:ind w:left="426"/>
        <w:jc w:val="center"/>
        <w:rPr>
          <w:rFonts w:ascii="Arial" w:hAnsi="Arial" w:cs="Arial"/>
          <w:sz w:val="24"/>
          <w:szCs w:val="24"/>
        </w:rPr>
      </w:pPr>
    </w:p>
    <w:p w:rsidR="002F5EEE" w:rsidRDefault="002F5EEE" w:rsidP="00DA4E0F">
      <w:pPr>
        <w:pStyle w:val="PargrafodaLista"/>
        <w:spacing w:after="0" w:line="240" w:lineRule="auto"/>
        <w:ind w:left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ramiresleandro@gmail.com</w:t>
      </w:r>
    </w:p>
    <w:p w:rsidR="00DA4E0F" w:rsidRPr="00DA4E0F" w:rsidRDefault="00DA4E0F" w:rsidP="00DA4E0F">
      <w:pPr>
        <w:pStyle w:val="PargrafodaLista"/>
        <w:spacing w:after="0" w:line="240" w:lineRule="auto"/>
        <w:ind w:left="426"/>
        <w:jc w:val="center"/>
        <w:rPr>
          <w:rFonts w:ascii="Arial" w:hAnsi="Arial" w:cs="Arial"/>
          <w:sz w:val="24"/>
          <w:szCs w:val="24"/>
        </w:rPr>
      </w:pPr>
    </w:p>
    <w:p w:rsidR="00370571" w:rsidRPr="002E722E" w:rsidRDefault="00370571" w:rsidP="003705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E22AF" w:rsidRPr="00DA4E0F" w:rsidRDefault="002704D2" w:rsidP="0037057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A4E0F">
        <w:rPr>
          <w:rFonts w:ascii="Arial" w:hAnsi="Arial" w:cs="Arial"/>
          <w:b/>
          <w:sz w:val="24"/>
          <w:szCs w:val="24"/>
        </w:rPr>
        <w:t>Resumo</w:t>
      </w:r>
    </w:p>
    <w:p w:rsidR="00F92E50" w:rsidRPr="002E722E" w:rsidRDefault="00F92E50" w:rsidP="00370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E50" w:rsidRPr="002E722E" w:rsidRDefault="00F92E50" w:rsidP="00F92E50">
      <w:pPr>
        <w:jc w:val="both"/>
        <w:rPr>
          <w:rFonts w:ascii="Arial" w:hAnsi="Arial" w:cs="Arial"/>
          <w:sz w:val="24"/>
          <w:szCs w:val="24"/>
        </w:rPr>
      </w:pPr>
      <w:r w:rsidRPr="002E722E">
        <w:rPr>
          <w:rFonts w:ascii="Arial" w:hAnsi="Arial" w:cs="Arial"/>
          <w:b/>
          <w:sz w:val="24"/>
          <w:szCs w:val="24"/>
        </w:rPr>
        <w:t>Objetivo:</w:t>
      </w:r>
      <w:r w:rsidRPr="002E722E">
        <w:rPr>
          <w:rFonts w:ascii="Arial" w:hAnsi="Arial" w:cs="Arial"/>
          <w:sz w:val="24"/>
          <w:szCs w:val="24"/>
        </w:rPr>
        <w:t xml:space="preserve"> Avaliar o uso de </w:t>
      </w:r>
      <w:bookmarkStart w:id="0" w:name="_GoBack"/>
      <w:bookmarkEnd w:id="0"/>
      <w:r w:rsidRPr="002E722E">
        <w:rPr>
          <w:rFonts w:ascii="Arial" w:hAnsi="Arial" w:cs="Arial"/>
          <w:sz w:val="24"/>
          <w:szCs w:val="24"/>
        </w:rPr>
        <w:t xml:space="preserve">óleo </w:t>
      </w:r>
      <w:proofErr w:type="spellStart"/>
      <w:r w:rsidRPr="002E722E">
        <w:rPr>
          <w:rFonts w:ascii="Arial" w:hAnsi="Arial" w:cs="Arial"/>
          <w:sz w:val="24"/>
          <w:szCs w:val="24"/>
        </w:rPr>
        <w:t>cannabico</w:t>
      </w:r>
      <w:proofErr w:type="spellEnd"/>
      <w:r w:rsidRPr="002E722E">
        <w:rPr>
          <w:rFonts w:ascii="Arial" w:hAnsi="Arial" w:cs="Arial"/>
          <w:sz w:val="24"/>
          <w:szCs w:val="24"/>
        </w:rPr>
        <w:t xml:space="preserve"> rico em canabidiol (OCE) no controle das crises convulsivas. </w:t>
      </w:r>
      <w:r w:rsidRPr="002E722E">
        <w:rPr>
          <w:rFonts w:ascii="Arial" w:hAnsi="Arial" w:cs="Arial"/>
          <w:b/>
          <w:sz w:val="24"/>
          <w:szCs w:val="24"/>
        </w:rPr>
        <w:t>Metodologia:</w:t>
      </w:r>
      <w:r w:rsidRPr="002E722E">
        <w:rPr>
          <w:rFonts w:ascii="Arial" w:hAnsi="Arial" w:cs="Arial"/>
          <w:sz w:val="24"/>
          <w:szCs w:val="24"/>
        </w:rPr>
        <w:t xml:space="preserve"> Pais de 38 epiléticos refratários, segundo critérios da </w:t>
      </w:r>
      <w:proofErr w:type="spellStart"/>
      <w:r w:rsidRPr="002E722E">
        <w:rPr>
          <w:rFonts w:ascii="Arial" w:hAnsi="Arial" w:cs="Arial"/>
          <w:i/>
          <w:sz w:val="24"/>
          <w:szCs w:val="24"/>
        </w:rPr>
        <w:t>International</w:t>
      </w:r>
      <w:proofErr w:type="spellEnd"/>
      <w:r w:rsidRPr="002E722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E722E">
        <w:rPr>
          <w:rFonts w:ascii="Arial" w:hAnsi="Arial" w:cs="Arial"/>
          <w:i/>
          <w:sz w:val="24"/>
          <w:szCs w:val="24"/>
        </w:rPr>
        <w:t>League</w:t>
      </w:r>
      <w:proofErr w:type="spellEnd"/>
      <w:r w:rsidRPr="002E722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E722E">
        <w:rPr>
          <w:rFonts w:ascii="Arial" w:hAnsi="Arial" w:cs="Arial"/>
          <w:i/>
          <w:sz w:val="24"/>
          <w:szCs w:val="24"/>
        </w:rPr>
        <w:t>Against</w:t>
      </w:r>
      <w:proofErr w:type="spellEnd"/>
      <w:r w:rsidRPr="002E722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E722E">
        <w:rPr>
          <w:rFonts w:ascii="Arial" w:hAnsi="Arial" w:cs="Arial"/>
          <w:i/>
          <w:sz w:val="24"/>
          <w:szCs w:val="24"/>
        </w:rPr>
        <w:t>Epilepsy</w:t>
      </w:r>
      <w:proofErr w:type="spellEnd"/>
      <w:r w:rsidRPr="002E722E">
        <w:rPr>
          <w:rFonts w:ascii="Arial" w:hAnsi="Arial" w:cs="Arial"/>
          <w:sz w:val="24"/>
          <w:szCs w:val="24"/>
        </w:rPr>
        <w:t>, associados da Associação Brasileira de Paciente de Cannabis Medicinal (</w:t>
      </w:r>
      <w:proofErr w:type="gramStart"/>
      <w:r w:rsidRPr="002E722E">
        <w:rPr>
          <w:rFonts w:ascii="Arial" w:hAnsi="Arial" w:cs="Arial"/>
          <w:sz w:val="24"/>
          <w:szCs w:val="24"/>
        </w:rPr>
        <w:t>AMA ME</w:t>
      </w:r>
      <w:proofErr w:type="gramEnd"/>
      <w:r w:rsidRPr="002E722E">
        <w:rPr>
          <w:rFonts w:ascii="Arial" w:hAnsi="Arial" w:cs="Arial"/>
          <w:sz w:val="24"/>
          <w:szCs w:val="24"/>
        </w:rPr>
        <w:t xml:space="preserve">),  com mediana de idade em 7 anos, foram submetidos à inquérito por telefone. Todos utilizavam OCE, 29 (76,3%) há mais de 90 dias e 22 (57,9%) há mais de 180 dias. </w:t>
      </w:r>
      <w:r w:rsidRPr="002E722E">
        <w:rPr>
          <w:rFonts w:ascii="Arial" w:hAnsi="Arial" w:cs="Arial"/>
          <w:b/>
          <w:sz w:val="24"/>
          <w:szCs w:val="24"/>
        </w:rPr>
        <w:t>Resultados:</w:t>
      </w:r>
      <w:r w:rsidRPr="002E722E">
        <w:rPr>
          <w:rFonts w:ascii="Arial" w:hAnsi="Arial" w:cs="Arial"/>
          <w:sz w:val="24"/>
          <w:szCs w:val="24"/>
        </w:rPr>
        <w:t xml:space="preserve"> Trinta e cinco (92,1%) pais relataram alguma redução no número de </w:t>
      </w:r>
      <w:proofErr w:type="spellStart"/>
      <w:r w:rsidRPr="002E722E">
        <w:rPr>
          <w:rFonts w:ascii="Arial" w:hAnsi="Arial" w:cs="Arial"/>
          <w:sz w:val="24"/>
          <w:szCs w:val="24"/>
        </w:rPr>
        <w:t>convulsõese</w:t>
      </w:r>
      <w:proofErr w:type="spellEnd"/>
      <w:r w:rsidRPr="002E722E">
        <w:rPr>
          <w:rFonts w:ascii="Arial" w:hAnsi="Arial" w:cs="Arial"/>
          <w:sz w:val="24"/>
          <w:szCs w:val="24"/>
        </w:rPr>
        <w:t xml:space="preserve"> em 25 (78,9%) essa redução foi ≥ 50%. Vinte e seis (68,4%) pais relataram redução expressiva na intensidade das crises e 27 (73,0%) reduziram o uso de drogas antiepiléticas (AED). Sonolência foi relatada por 13 (33,3%) pais, que predominou nos primeiros três meses de uso. Dos 30 pacientes que já haviam sido internados em decorrência ao quadro epilético, 25 (83,3%) não mais se internaram e 16 (53,3%) deixaram de ir a Serviço de Urgência e Emergência. Para os 26 pacientes até 12 anos, os pais relataram uma melhora intensa do desenvolvimento psicomotor em 13 (50,0%) que também foi observada em após 180 dias de uso, 45,0%. Dos 22 pacientes, com mais de 180 dias de uso, a melhora intensa do desenvolvimento psicomotor ocorreu em 45,5%. É preciso considerar a influência de um possível viés de seleção porque a amostra é proveniente de associação de pacientes que utilizam cannabis medicinal. </w:t>
      </w:r>
      <w:r w:rsidRPr="002E722E">
        <w:rPr>
          <w:rFonts w:ascii="Arial" w:hAnsi="Arial" w:cs="Arial"/>
          <w:b/>
          <w:sz w:val="24"/>
          <w:szCs w:val="24"/>
        </w:rPr>
        <w:t>Conclusão:</w:t>
      </w:r>
      <w:r w:rsidRPr="002E722E">
        <w:rPr>
          <w:rFonts w:ascii="Arial" w:hAnsi="Arial" w:cs="Arial"/>
          <w:sz w:val="24"/>
          <w:szCs w:val="24"/>
        </w:rPr>
        <w:t xml:space="preserve"> O uso de OCE, em conjunto com </w:t>
      </w:r>
      <w:proofErr w:type="spellStart"/>
      <w:r w:rsidRPr="002E722E">
        <w:rPr>
          <w:rFonts w:ascii="Arial" w:hAnsi="Arial" w:cs="Arial"/>
          <w:sz w:val="24"/>
          <w:szCs w:val="24"/>
        </w:rPr>
        <w:t>AEDs</w:t>
      </w:r>
      <w:proofErr w:type="spellEnd"/>
      <w:r w:rsidRPr="002E722E">
        <w:rPr>
          <w:rFonts w:ascii="Arial" w:hAnsi="Arial" w:cs="Arial"/>
          <w:sz w:val="24"/>
          <w:szCs w:val="24"/>
        </w:rPr>
        <w:t>, proporciona melhor controle das convulsões.</w:t>
      </w:r>
    </w:p>
    <w:p w:rsidR="00F92E50" w:rsidRPr="002E722E" w:rsidRDefault="00F92E50" w:rsidP="00370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360E" w:rsidRPr="002E722E" w:rsidRDefault="0009360E" w:rsidP="00370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10E4" w:rsidRPr="002E722E" w:rsidRDefault="001510E4" w:rsidP="00370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22E">
        <w:rPr>
          <w:rFonts w:ascii="Arial" w:hAnsi="Arial" w:cs="Arial"/>
          <w:sz w:val="24"/>
          <w:szCs w:val="24"/>
        </w:rPr>
        <w:t xml:space="preserve">Palavras chave: </w:t>
      </w:r>
    </w:p>
    <w:p w:rsidR="001510E4" w:rsidRPr="002E722E" w:rsidRDefault="001510E4" w:rsidP="0037057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722E">
        <w:rPr>
          <w:rFonts w:ascii="Arial" w:hAnsi="Arial" w:cs="Arial"/>
          <w:sz w:val="24"/>
          <w:szCs w:val="24"/>
        </w:rPr>
        <w:t>Cannabis, canabidiol, convulsões, epilepsia refratária</w:t>
      </w:r>
      <w:r w:rsidR="00C1132D" w:rsidRPr="002E722E">
        <w:rPr>
          <w:rFonts w:ascii="Arial" w:hAnsi="Arial" w:cs="Arial"/>
          <w:sz w:val="24"/>
          <w:szCs w:val="24"/>
        </w:rPr>
        <w:t>.</w:t>
      </w:r>
    </w:p>
    <w:p w:rsidR="00C1132D" w:rsidRPr="002E722E" w:rsidRDefault="00C1132D" w:rsidP="003705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74FE" w:rsidRPr="002E722E" w:rsidRDefault="00C1132D" w:rsidP="00C1132D">
      <w:pPr>
        <w:tabs>
          <w:tab w:val="left" w:pos="5713"/>
        </w:tabs>
        <w:rPr>
          <w:rFonts w:ascii="Arial" w:hAnsi="Arial" w:cs="Arial"/>
          <w:sz w:val="24"/>
          <w:szCs w:val="24"/>
        </w:rPr>
      </w:pPr>
      <w:r w:rsidRPr="002E722E">
        <w:rPr>
          <w:rFonts w:ascii="Arial" w:hAnsi="Arial" w:cs="Arial"/>
          <w:sz w:val="24"/>
          <w:szCs w:val="24"/>
        </w:rPr>
        <w:lastRenderedPageBreak/>
        <w:tab/>
      </w:r>
    </w:p>
    <w:sectPr w:rsidR="005374FE" w:rsidRPr="002E722E" w:rsidSect="006B63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F7F95"/>
    <w:multiLevelType w:val="hybridMultilevel"/>
    <w:tmpl w:val="B218EC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AF"/>
    <w:rsid w:val="0009360E"/>
    <w:rsid w:val="000D4521"/>
    <w:rsid w:val="000F6C7A"/>
    <w:rsid w:val="00105F10"/>
    <w:rsid w:val="001510E4"/>
    <w:rsid w:val="001A5A92"/>
    <w:rsid w:val="002704D2"/>
    <w:rsid w:val="002E722E"/>
    <w:rsid w:val="002F5EEE"/>
    <w:rsid w:val="003055AF"/>
    <w:rsid w:val="00370571"/>
    <w:rsid w:val="0037451A"/>
    <w:rsid w:val="00443331"/>
    <w:rsid w:val="004932C8"/>
    <w:rsid w:val="004B5F1A"/>
    <w:rsid w:val="004E12AE"/>
    <w:rsid w:val="004F7261"/>
    <w:rsid w:val="005374FE"/>
    <w:rsid w:val="005A1402"/>
    <w:rsid w:val="005E6D9C"/>
    <w:rsid w:val="006031D7"/>
    <w:rsid w:val="006B63B3"/>
    <w:rsid w:val="00726286"/>
    <w:rsid w:val="009F2136"/>
    <w:rsid w:val="009F65C5"/>
    <w:rsid w:val="00A36AB6"/>
    <w:rsid w:val="00B0007F"/>
    <w:rsid w:val="00BC56CF"/>
    <w:rsid w:val="00BC5A70"/>
    <w:rsid w:val="00C1132D"/>
    <w:rsid w:val="00D07945"/>
    <w:rsid w:val="00DA4E0F"/>
    <w:rsid w:val="00E81ACA"/>
    <w:rsid w:val="00F5149F"/>
    <w:rsid w:val="00F92E50"/>
    <w:rsid w:val="00FC5099"/>
    <w:rsid w:val="00FD27E8"/>
    <w:rsid w:val="00FE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4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4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prps007525</dc:creator>
  <cp:lastModifiedBy>Leandro Ramires</cp:lastModifiedBy>
  <cp:revision>9</cp:revision>
  <dcterms:created xsi:type="dcterms:W3CDTF">2015-05-20T02:56:00Z</dcterms:created>
  <dcterms:modified xsi:type="dcterms:W3CDTF">2015-05-28T00:04:00Z</dcterms:modified>
</cp:coreProperties>
</file>